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9EC" w:rsidRDefault="008526D0">
      <w:pPr>
        <w:spacing w:after="0" w:line="240" w:lineRule="auto"/>
        <w:jc w:val="center"/>
      </w:pPr>
      <w:bookmarkStart w:id="0" w:name="_GoBack"/>
      <w:bookmarkEnd w:id="0"/>
      <w:r>
        <w:t xml:space="preserve"> Highland Academy</w:t>
      </w:r>
    </w:p>
    <w:p w:rsidR="005069EC" w:rsidRDefault="008526D0">
      <w:pPr>
        <w:spacing w:after="0" w:line="240" w:lineRule="auto"/>
        <w:jc w:val="center"/>
      </w:pPr>
      <w:r>
        <w:t>Academic Policy Committee Minutes</w:t>
      </w:r>
    </w:p>
    <w:p w:rsidR="005069EC" w:rsidRDefault="008526D0">
      <w:pPr>
        <w:spacing w:after="0" w:line="240" w:lineRule="auto"/>
        <w:jc w:val="center"/>
      </w:pPr>
      <w:r>
        <w:t>February 13, 2018</w:t>
      </w:r>
    </w:p>
    <w:p w:rsidR="005069EC" w:rsidRDefault="008526D0">
      <w:pPr>
        <w:spacing w:after="0" w:line="240" w:lineRule="auto"/>
        <w:jc w:val="center"/>
      </w:pPr>
      <w:r>
        <w:t>6:00p -7:30p</w:t>
      </w:r>
    </w:p>
    <w:p w:rsidR="005069EC" w:rsidRDefault="005069EC">
      <w:pPr>
        <w:spacing w:after="0"/>
        <w:jc w:val="center"/>
      </w:pPr>
    </w:p>
    <w:p w:rsidR="005069EC" w:rsidRDefault="008526D0">
      <w:pPr>
        <w:numPr>
          <w:ilvl w:val="0"/>
          <w:numId w:val="1"/>
        </w:numPr>
        <w:spacing w:after="0"/>
        <w:contextualSpacing/>
      </w:pPr>
      <w:r>
        <w:t xml:space="preserve">Determination of Quorum and Call to Order-- </w:t>
      </w:r>
      <w:r>
        <w:rPr>
          <w:i/>
        </w:rPr>
        <w:t xml:space="preserve">called to order at 6:04 with a Quorum. Yukari Lofthouse, Kevin Masterson, Kelly Daugherty absent. </w:t>
      </w:r>
    </w:p>
    <w:p w:rsidR="005069EC" w:rsidRDefault="005069EC">
      <w:pPr>
        <w:spacing w:after="0"/>
        <w:ind w:left="720"/>
      </w:pPr>
    </w:p>
    <w:p w:rsidR="005069EC" w:rsidRDefault="008526D0">
      <w:pPr>
        <w:numPr>
          <w:ilvl w:val="0"/>
          <w:numId w:val="1"/>
        </w:numPr>
        <w:spacing w:after="0"/>
        <w:contextualSpacing/>
      </w:pPr>
      <w:r>
        <w:t>Motion to approve the agenda</w:t>
      </w:r>
      <w:r>
        <w:t xml:space="preserve"> - </w:t>
      </w:r>
      <w:r>
        <w:t xml:space="preserve"> </w:t>
      </w:r>
      <w:r>
        <w:rPr>
          <w:i/>
        </w:rPr>
        <w:t xml:space="preserve">motion </w:t>
      </w:r>
      <w:r>
        <w:rPr>
          <w:i/>
        </w:rPr>
        <w:t xml:space="preserve">to </w:t>
      </w:r>
      <w:r>
        <w:rPr>
          <w:i/>
        </w:rPr>
        <w:t>approv</w:t>
      </w:r>
      <w:r>
        <w:rPr>
          <w:i/>
        </w:rPr>
        <w:t>e</w:t>
      </w:r>
      <w:r>
        <w:rPr>
          <w:i/>
        </w:rPr>
        <w:t xml:space="preserve"> by Brenda Bidwell, second by S</w:t>
      </w:r>
      <w:r>
        <w:rPr>
          <w:i/>
        </w:rPr>
        <w:t xml:space="preserve">helly Morgan. Passed unanimously. </w:t>
      </w:r>
    </w:p>
    <w:p w:rsidR="005069EC" w:rsidRDefault="005069EC">
      <w:pPr>
        <w:spacing w:after="0"/>
        <w:ind w:left="720"/>
      </w:pPr>
    </w:p>
    <w:p w:rsidR="005069EC" w:rsidRDefault="008526D0">
      <w:pPr>
        <w:numPr>
          <w:ilvl w:val="0"/>
          <w:numId w:val="1"/>
        </w:numPr>
        <w:spacing w:after="0"/>
        <w:contextualSpacing/>
      </w:pPr>
      <w:r>
        <w:t>Approval of Minutes</w:t>
      </w:r>
    </w:p>
    <w:p w:rsidR="005069EC" w:rsidRDefault="008526D0">
      <w:pPr>
        <w:numPr>
          <w:ilvl w:val="1"/>
          <w:numId w:val="1"/>
        </w:numPr>
        <w:spacing w:after="0"/>
        <w:contextualSpacing/>
      </w:pPr>
      <w:r>
        <w:t xml:space="preserve">December minutes - </w:t>
      </w:r>
      <w:r>
        <w:rPr>
          <w:i/>
        </w:rPr>
        <w:t>motio</w:t>
      </w:r>
      <w:r>
        <w:rPr>
          <w:i/>
        </w:rPr>
        <w:t xml:space="preserve">n to approve by Brenda </w:t>
      </w:r>
      <w:proofErr w:type="gramStart"/>
      <w:r>
        <w:rPr>
          <w:i/>
        </w:rPr>
        <w:t>Bidwell,  second</w:t>
      </w:r>
      <w:proofErr w:type="gramEnd"/>
      <w:r>
        <w:rPr>
          <w:i/>
        </w:rPr>
        <w:t xml:space="preserve"> by John Trampush. Passed unanimously. </w:t>
      </w:r>
    </w:p>
    <w:p w:rsidR="005069EC" w:rsidRDefault="008526D0">
      <w:pPr>
        <w:numPr>
          <w:ilvl w:val="1"/>
          <w:numId w:val="1"/>
        </w:numPr>
        <w:spacing w:after="0"/>
        <w:contextualSpacing/>
        <w:rPr>
          <w:i/>
        </w:rPr>
      </w:pPr>
      <w:r>
        <w:rPr>
          <w:i/>
        </w:rPr>
        <w:t>October minutes -</w:t>
      </w:r>
      <w:r>
        <w:rPr>
          <w:i/>
        </w:rPr>
        <w:t xml:space="preserve"> approval of minutes will take place at our April meeting</w:t>
      </w:r>
    </w:p>
    <w:p w:rsidR="005069EC" w:rsidRDefault="008526D0">
      <w:pPr>
        <w:numPr>
          <w:ilvl w:val="1"/>
          <w:numId w:val="1"/>
        </w:numPr>
        <w:spacing w:after="0"/>
        <w:contextualSpacing/>
        <w:rPr>
          <w:i/>
        </w:rPr>
      </w:pPr>
      <w:r>
        <w:rPr>
          <w:i/>
        </w:rPr>
        <w:t xml:space="preserve">January Executive Session minutes will be reviewed during the next Executive Session </w:t>
      </w:r>
    </w:p>
    <w:p w:rsidR="005069EC" w:rsidRDefault="005069EC">
      <w:pPr>
        <w:spacing w:after="0"/>
      </w:pPr>
    </w:p>
    <w:p w:rsidR="005069EC" w:rsidRDefault="008526D0">
      <w:pPr>
        <w:numPr>
          <w:ilvl w:val="0"/>
          <w:numId w:val="1"/>
        </w:numPr>
        <w:spacing w:after="0"/>
        <w:contextualSpacing/>
      </w:pPr>
      <w:r>
        <w:t>Public comment on agenda items (2 minutes per participant)</w:t>
      </w:r>
      <w:r>
        <w:t xml:space="preserve"> - </w:t>
      </w:r>
      <w:r>
        <w:rPr>
          <w:i/>
        </w:rPr>
        <w:t>None</w:t>
      </w:r>
    </w:p>
    <w:p w:rsidR="005069EC" w:rsidRDefault="008526D0">
      <w:pPr>
        <w:numPr>
          <w:ilvl w:val="1"/>
          <w:numId w:val="1"/>
        </w:numPr>
        <w:spacing w:after="0"/>
        <w:contextualSpacing/>
        <w:rPr>
          <w:i/>
        </w:rPr>
      </w:pPr>
      <w:r>
        <w:rPr>
          <w:i/>
        </w:rPr>
        <w:t xml:space="preserve">Member Kelly Daugherty now present </w:t>
      </w:r>
    </w:p>
    <w:p w:rsidR="005069EC" w:rsidRDefault="005069EC">
      <w:pPr>
        <w:spacing w:after="0"/>
        <w:ind w:left="720"/>
      </w:pPr>
    </w:p>
    <w:p w:rsidR="005069EC" w:rsidRDefault="008526D0">
      <w:pPr>
        <w:numPr>
          <w:ilvl w:val="0"/>
          <w:numId w:val="1"/>
        </w:numPr>
        <w:spacing w:after="0"/>
        <w:contextualSpacing/>
      </w:pPr>
      <w:r>
        <w:t xml:space="preserve">Student </w:t>
      </w:r>
      <w:r>
        <w:t xml:space="preserve">Presentation – Model U.N. </w:t>
      </w:r>
    </w:p>
    <w:p w:rsidR="005069EC" w:rsidRDefault="008526D0">
      <w:pPr>
        <w:numPr>
          <w:ilvl w:val="1"/>
          <w:numId w:val="1"/>
        </w:numPr>
        <w:spacing w:after="0"/>
        <w:contextualSpacing/>
        <w:rPr>
          <w:i/>
        </w:rPr>
      </w:pPr>
      <w:r>
        <w:rPr>
          <w:i/>
        </w:rPr>
        <w:t xml:space="preserve">Senior, Alex Metzger-Jacobs (Saudi Arabia) and Junior, LJ Ingram (Qatar) presenting their position papers on the future of oil </w:t>
      </w:r>
    </w:p>
    <w:p w:rsidR="005069EC" w:rsidRDefault="008526D0">
      <w:pPr>
        <w:numPr>
          <w:ilvl w:val="1"/>
          <w:numId w:val="1"/>
        </w:numPr>
        <w:spacing w:after="0"/>
        <w:contextualSpacing/>
        <w:rPr>
          <w:i/>
        </w:rPr>
      </w:pPr>
      <w:r>
        <w:rPr>
          <w:i/>
        </w:rPr>
        <w:t xml:space="preserve">Member Kevin Masteron now present </w:t>
      </w:r>
    </w:p>
    <w:p w:rsidR="005069EC" w:rsidRDefault="005069EC">
      <w:pPr>
        <w:spacing w:after="0"/>
        <w:ind w:left="720"/>
      </w:pPr>
    </w:p>
    <w:p w:rsidR="005069EC" w:rsidRDefault="008526D0">
      <w:pPr>
        <w:numPr>
          <w:ilvl w:val="0"/>
          <w:numId w:val="1"/>
        </w:numPr>
        <w:spacing w:after="0"/>
        <w:contextualSpacing/>
      </w:pPr>
      <w:r>
        <w:t xml:space="preserve">Board Development </w:t>
      </w:r>
      <w:r>
        <w:t xml:space="preserve">- </w:t>
      </w:r>
      <w:r>
        <w:rPr>
          <w:i/>
        </w:rPr>
        <w:t>None</w:t>
      </w:r>
    </w:p>
    <w:p w:rsidR="005069EC" w:rsidRDefault="005069EC">
      <w:pPr>
        <w:spacing w:after="0"/>
      </w:pPr>
    </w:p>
    <w:p w:rsidR="005069EC" w:rsidRDefault="008526D0">
      <w:pPr>
        <w:numPr>
          <w:ilvl w:val="0"/>
          <w:numId w:val="1"/>
        </w:numPr>
        <w:spacing w:after="0"/>
        <w:contextualSpacing/>
      </w:pPr>
      <w:r>
        <w:t xml:space="preserve">Principal Report </w:t>
      </w:r>
    </w:p>
    <w:p w:rsidR="005069EC" w:rsidRDefault="008526D0">
      <w:pPr>
        <w:numPr>
          <w:ilvl w:val="1"/>
          <w:numId w:val="1"/>
        </w:numPr>
        <w:spacing w:after="0"/>
        <w:contextualSpacing/>
      </w:pPr>
      <w:r>
        <w:t>Budget update (Information)</w:t>
      </w:r>
    </w:p>
    <w:p w:rsidR="005069EC" w:rsidRDefault="005069EC">
      <w:pPr>
        <w:spacing w:after="0"/>
        <w:ind w:left="1440"/>
      </w:pPr>
    </w:p>
    <w:p w:rsidR="005069EC" w:rsidRDefault="008526D0">
      <w:pPr>
        <w:numPr>
          <w:ilvl w:val="2"/>
          <w:numId w:val="1"/>
        </w:numPr>
        <w:spacing w:after="0"/>
        <w:contextualSpacing/>
        <w:rPr>
          <w:i/>
        </w:rPr>
      </w:pPr>
      <w:r>
        <w:rPr>
          <w:i/>
        </w:rPr>
        <w:t>2018-19 ASD Budget (Information)</w:t>
      </w:r>
    </w:p>
    <w:p w:rsidR="005069EC" w:rsidRDefault="008526D0">
      <w:pPr>
        <w:numPr>
          <w:ilvl w:val="3"/>
          <w:numId w:val="1"/>
        </w:numPr>
        <w:spacing w:after="0"/>
        <w:contextualSpacing/>
        <w:rPr>
          <w:i/>
        </w:rPr>
      </w:pPr>
      <w:r>
        <w:rPr>
          <w:i/>
        </w:rPr>
        <w:t>Discretionary Spending ~$2,000 (two months of spending). No Board questions or comments on discretionary spending.</w:t>
      </w:r>
    </w:p>
    <w:p w:rsidR="005069EC" w:rsidRDefault="008526D0">
      <w:pPr>
        <w:numPr>
          <w:ilvl w:val="3"/>
          <w:numId w:val="1"/>
        </w:numPr>
        <w:spacing w:after="0"/>
        <w:contextualSpacing/>
        <w:rPr>
          <w:i/>
        </w:rPr>
      </w:pPr>
      <w:r>
        <w:rPr>
          <w:i/>
        </w:rPr>
        <w:t>Base Student Allocation is our primary source of funding - the District is expe</w:t>
      </w:r>
      <w:r>
        <w:rPr>
          <w:i/>
        </w:rPr>
        <w:t xml:space="preserve">cting flat funding for the upcoming year, still hopeful for an increase in the BSA </w:t>
      </w:r>
    </w:p>
    <w:p w:rsidR="005069EC" w:rsidRDefault="008526D0">
      <w:pPr>
        <w:numPr>
          <w:ilvl w:val="4"/>
          <w:numId w:val="1"/>
        </w:numPr>
        <w:spacing w:after="0"/>
        <w:contextualSpacing/>
        <w:rPr>
          <w:i/>
        </w:rPr>
      </w:pPr>
      <w:r>
        <w:rPr>
          <w:i/>
        </w:rPr>
        <w:t>The District is still looking at a $13 million reduction - average attrition should account for the loss of positions so there is not likely to be an impact on Highland sta</w:t>
      </w:r>
      <w:r>
        <w:rPr>
          <w:i/>
        </w:rPr>
        <w:t>ff who are pre-tenured.</w:t>
      </w:r>
    </w:p>
    <w:p w:rsidR="005069EC" w:rsidRDefault="005069EC">
      <w:pPr>
        <w:spacing w:after="0"/>
        <w:ind w:left="720"/>
      </w:pPr>
    </w:p>
    <w:p w:rsidR="005069EC" w:rsidRDefault="008526D0">
      <w:pPr>
        <w:numPr>
          <w:ilvl w:val="1"/>
          <w:numId w:val="1"/>
        </w:numPr>
        <w:spacing w:after="0"/>
        <w:contextualSpacing/>
      </w:pPr>
      <w:r>
        <w:t>Academic overview (Information)</w:t>
      </w:r>
    </w:p>
    <w:p w:rsidR="005069EC" w:rsidRDefault="008526D0">
      <w:pPr>
        <w:numPr>
          <w:ilvl w:val="2"/>
          <w:numId w:val="1"/>
        </w:numPr>
        <w:spacing w:after="0"/>
        <w:contextualSpacing/>
      </w:pPr>
      <w:r>
        <w:t>Fall-Winter MAP Assessment (Information)</w:t>
      </w:r>
    </w:p>
    <w:p w:rsidR="005069EC" w:rsidRDefault="008526D0">
      <w:pPr>
        <w:numPr>
          <w:ilvl w:val="3"/>
          <w:numId w:val="1"/>
        </w:numPr>
        <w:spacing w:after="0"/>
        <w:contextualSpacing/>
        <w:rPr>
          <w:i/>
        </w:rPr>
      </w:pPr>
      <w:r>
        <w:rPr>
          <w:i/>
        </w:rPr>
        <w:t>Middle School students participated in the MAP test in the Winter. It measures student growth from the first test in Fall, to Winter, and then Spring. Staff w</w:t>
      </w:r>
      <w:r>
        <w:rPr>
          <w:i/>
        </w:rPr>
        <w:t xml:space="preserve">ill review the MAP data at the February 23rd inservice. </w:t>
      </w:r>
    </w:p>
    <w:p w:rsidR="005069EC" w:rsidRDefault="008526D0">
      <w:pPr>
        <w:numPr>
          <w:ilvl w:val="2"/>
          <w:numId w:val="1"/>
        </w:numPr>
        <w:spacing w:after="0"/>
        <w:contextualSpacing/>
      </w:pPr>
      <w:r>
        <w:t>PEAKS Assessment</w:t>
      </w:r>
    </w:p>
    <w:p w:rsidR="005069EC" w:rsidRDefault="008526D0">
      <w:pPr>
        <w:numPr>
          <w:ilvl w:val="3"/>
          <w:numId w:val="1"/>
        </w:numPr>
        <w:spacing w:after="0"/>
        <w:contextualSpacing/>
        <w:rPr>
          <w:i/>
        </w:rPr>
      </w:pPr>
      <w:r>
        <w:rPr>
          <w:i/>
        </w:rPr>
        <w:t xml:space="preserve">Scheduling will minimize the impact testing will have on all classes. We will only need two weeks of testing, as compared to four weeks in the previous years. </w:t>
      </w:r>
    </w:p>
    <w:p w:rsidR="005069EC" w:rsidRDefault="005069EC">
      <w:pPr>
        <w:spacing w:after="0"/>
        <w:ind w:left="2160"/>
      </w:pPr>
    </w:p>
    <w:p w:rsidR="005069EC" w:rsidRDefault="005069EC">
      <w:pPr>
        <w:spacing w:after="0"/>
        <w:ind w:left="2160"/>
      </w:pPr>
    </w:p>
    <w:p w:rsidR="005069EC" w:rsidRDefault="005069EC">
      <w:pPr>
        <w:spacing w:after="0"/>
        <w:ind w:left="2160"/>
      </w:pPr>
    </w:p>
    <w:p w:rsidR="005069EC" w:rsidRDefault="008526D0">
      <w:pPr>
        <w:numPr>
          <w:ilvl w:val="1"/>
          <w:numId w:val="1"/>
        </w:numPr>
        <w:spacing w:after="0"/>
        <w:contextualSpacing/>
      </w:pPr>
      <w:r>
        <w:t>Highland Building location (Discussion/Decision)</w:t>
      </w:r>
    </w:p>
    <w:p w:rsidR="005069EC" w:rsidRDefault="008526D0">
      <w:pPr>
        <w:numPr>
          <w:ilvl w:val="2"/>
          <w:numId w:val="1"/>
        </w:numPr>
        <w:spacing w:after="0"/>
        <w:contextualSpacing/>
        <w:rPr>
          <w:i/>
        </w:rPr>
      </w:pPr>
      <w:r>
        <w:rPr>
          <w:i/>
        </w:rPr>
        <w:t>Board members were presented with summary of the considerations (pros and cons), side by side comparison of cost of operation for both sites, estimate for the updates of upgrades to the facility, information</w:t>
      </w:r>
      <w:r>
        <w:rPr>
          <w:i/>
        </w:rPr>
        <w:t xml:space="preserve"> from the community forum, and student attendance areas.</w:t>
      </w:r>
    </w:p>
    <w:p w:rsidR="005069EC" w:rsidRDefault="008526D0">
      <w:pPr>
        <w:numPr>
          <w:ilvl w:val="2"/>
          <w:numId w:val="1"/>
        </w:numPr>
        <w:spacing w:after="0"/>
        <w:contextualSpacing/>
        <w:rPr>
          <w:i/>
        </w:rPr>
      </w:pPr>
      <w:r>
        <w:rPr>
          <w:i/>
        </w:rPr>
        <w:t xml:space="preserve">Kelly and Nicole shared out the data from staff members. </w:t>
      </w:r>
    </w:p>
    <w:p w:rsidR="005069EC" w:rsidRDefault="008526D0">
      <w:pPr>
        <w:numPr>
          <w:ilvl w:val="2"/>
          <w:numId w:val="1"/>
        </w:numPr>
        <w:spacing w:after="0"/>
        <w:contextualSpacing/>
        <w:rPr>
          <w:i/>
        </w:rPr>
      </w:pPr>
      <w:r>
        <w:rPr>
          <w:i/>
        </w:rPr>
        <w:t xml:space="preserve">Individual opinions and thoughts shared by each Board member, including Dr. Shapiro as a non-voting member. </w:t>
      </w:r>
    </w:p>
    <w:p w:rsidR="005069EC" w:rsidRDefault="008526D0">
      <w:pPr>
        <w:numPr>
          <w:ilvl w:val="2"/>
          <w:numId w:val="1"/>
        </w:numPr>
        <w:spacing w:after="0"/>
        <w:contextualSpacing/>
        <w:rPr>
          <w:i/>
        </w:rPr>
      </w:pPr>
      <w:r>
        <w:rPr>
          <w:i/>
        </w:rPr>
        <w:t>Motion to vote on a site move ma</w:t>
      </w:r>
      <w:r>
        <w:rPr>
          <w:i/>
        </w:rPr>
        <w:t xml:space="preserve">de by Brenda Bidwell, second by Amy Robinson. Passed unanimously. </w:t>
      </w:r>
    </w:p>
    <w:p w:rsidR="005069EC" w:rsidRDefault="008526D0">
      <w:pPr>
        <w:numPr>
          <w:ilvl w:val="2"/>
          <w:numId w:val="1"/>
        </w:numPr>
        <w:spacing w:after="0"/>
        <w:contextualSpacing/>
        <w:rPr>
          <w:i/>
        </w:rPr>
      </w:pPr>
      <w:r>
        <w:rPr>
          <w:i/>
        </w:rPr>
        <w:t xml:space="preserve">Motion to not move to Sentry Drive at this time by Shelly Morgan, second by Laura Hilger. Passed unanimously. </w:t>
      </w:r>
    </w:p>
    <w:p w:rsidR="005069EC" w:rsidRDefault="005069EC">
      <w:pPr>
        <w:spacing w:after="0"/>
      </w:pPr>
    </w:p>
    <w:p w:rsidR="005069EC" w:rsidRDefault="008526D0">
      <w:pPr>
        <w:numPr>
          <w:ilvl w:val="0"/>
          <w:numId w:val="1"/>
        </w:numPr>
        <w:spacing w:after="0"/>
        <w:contextualSpacing/>
      </w:pPr>
      <w:r>
        <w:t>Meeting the mission of the Charter</w:t>
      </w:r>
    </w:p>
    <w:p w:rsidR="005069EC" w:rsidRDefault="005069EC">
      <w:pPr>
        <w:spacing w:after="0"/>
        <w:ind w:left="720"/>
      </w:pPr>
    </w:p>
    <w:p w:rsidR="005069EC" w:rsidRDefault="008526D0">
      <w:pPr>
        <w:numPr>
          <w:ilvl w:val="1"/>
          <w:numId w:val="1"/>
        </w:numPr>
        <w:spacing w:after="0"/>
        <w:contextualSpacing/>
      </w:pPr>
      <w:r>
        <w:t>By-Laws review and recommendations</w:t>
      </w:r>
    </w:p>
    <w:p w:rsidR="005069EC" w:rsidRDefault="008526D0">
      <w:pPr>
        <w:numPr>
          <w:ilvl w:val="2"/>
          <w:numId w:val="1"/>
        </w:numPr>
        <w:spacing w:after="0"/>
        <w:contextualSpacing/>
      </w:pPr>
      <w:r>
        <w:t>None at this time</w:t>
      </w:r>
    </w:p>
    <w:p w:rsidR="005069EC" w:rsidRDefault="005069EC">
      <w:pPr>
        <w:spacing w:after="0"/>
        <w:ind w:left="1440"/>
      </w:pPr>
    </w:p>
    <w:p w:rsidR="005069EC" w:rsidRDefault="008526D0">
      <w:pPr>
        <w:numPr>
          <w:ilvl w:val="1"/>
          <w:numId w:val="1"/>
        </w:numPr>
        <w:spacing w:after="0"/>
        <w:contextualSpacing/>
      </w:pPr>
      <w:r>
        <w:t>Marketing/Recruitment</w:t>
      </w:r>
    </w:p>
    <w:p w:rsidR="005069EC" w:rsidRDefault="008526D0">
      <w:pPr>
        <w:numPr>
          <w:ilvl w:val="2"/>
          <w:numId w:val="1"/>
        </w:numPr>
        <w:spacing w:after="0"/>
        <w:contextualSpacing/>
      </w:pPr>
      <w:r>
        <w:t xml:space="preserve">Marketing/Recruitment Committee (Information) </w:t>
      </w:r>
    </w:p>
    <w:p w:rsidR="005069EC" w:rsidRDefault="008526D0">
      <w:pPr>
        <w:numPr>
          <w:ilvl w:val="3"/>
          <w:numId w:val="1"/>
        </w:numPr>
        <w:spacing w:after="0"/>
        <w:contextualSpacing/>
        <w:rPr>
          <w:i/>
        </w:rPr>
      </w:pPr>
      <w:r>
        <w:rPr>
          <w:i/>
        </w:rPr>
        <w:t xml:space="preserve">Kelly Daugherty hosted an intensive and sponsoring a school club called “Phoenix Rising” to be used as marketing tools to promote Highland. </w:t>
      </w:r>
    </w:p>
    <w:p w:rsidR="005069EC" w:rsidRDefault="008526D0">
      <w:pPr>
        <w:numPr>
          <w:ilvl w:val="3"/>
          <w:numId w:val="1"/>
        </w:numPr>
        <w:spacing w:after="0"/>
        <w:contextualSpacing/>
        <w:rPr>
          <w:i/>
        </w:rPr>
      </w:pPr>
      <w:r>
        <w:rPr>
          <w:i/>
        </w:rPr>
        <w:t xml:space="preserve">Students in the group have </w:t>
      </w:r>
      <w:r>
        <w:rPr>
          <w:i/>
        </w:rPr>
        <w:t xml:space="preserve">created one video and have a storyboard for a second video in the works. </w:t>
      </w:r>
    </w:p>
    <w:p w:rsidR="005069EC" w:rsidRDefault="008526D0">
      <w:pPr>
        <w:numPr>
          <w:ilvl w:val="3"/>
          <w:numId w:val="1"/>
        </w:numPr>
        <w:spacing w:after="0"/>
        <w:contextualSpacing/>
        <w:rPr>
          <w:i/>
        </w:rPr>
      </w:pPr>
      <w:r>
        <w:rPr>
          <w:i/>
        </w:rPr>
        <w:t xml:space="preserve">Students will be attending elementary school events (Susitna and Chugach Optional) to connect with incoming 6th graders. </w:t>
      </w:r>
    </w:p>
    <w:p w:rsidR="005069EC" w:rsidRDefault="008526D0">
      <w:pPr>
        <w:numPr>
          <w:ilvl w:val="3"/>
          <w:numId w:val="1"/>
        </w:numPr>
        <w:spacing w:after="0"/>
        <w:contextualSpacing/>
        <w:rPr>
          <w:i/>
        </w:rPr>
      </w:pPr>
      <w:r>
        <w:rPr>
          <w:i/>
        </w:rPr>
        <w:t xml:space="preserve">How can we reach out to elementary school PTAs? </w:t>
      </w:r>
    </w:p>
    <w:p w:rsidR="005069EC" w:rsidRDefault="005069EC">
      <w:pPr>
        <w:spacing w:after="0"/>
        <w:ind w:left="2160"/>
      </w:pPr>
    </w:p>
    <w:p w:rsidR="005069EC" w:rsidRDefault="008526D0">
      <w:pPr>
        <w:numPr>
          <w:ilvl w:val="1"/>
          <w:numId w:val="1"/>
        </w:numPr>
        <w:spacing w:after="0"/>
        <w:contextualSpacing/>
      </w:pPr>
      <w:r>
        <w:t>Charter Re</w:t>
      </w:r>
      <w:r>
        <w:t>vision (Information/Action)</w:t>
      </w:r>
    </w:p>
    <w:p w:rsidR="005069EC" w:rsidRDefault="008526D0">
      <w:pPr>
        <w:numPr>
          <w:ilvl w:val="2"/>
          <w:numId w:val="1"/>
        </w:numPr>
        <w:spacing w:after="0"/>
        <w:contextualSpacing/>
      </w:pPr>
      <w:r>
        <w:t>March meeting for comment (Action)</w:t>
      </w:r>
    </w:p>
    <w:p w:rsidR="005069EC" w:rsidRDefault="008526D0">
      <w:pPr>
        <w:numPr>
          <w:ilvl w:val="3"/>
          <w:numId w:val="1"/>
        </w:numPr>
        <w:spacing w:after="0"/>
        <w:contextualSpacing/>
        <w:rPr>
          <w:i/>
        </w:rPr>
      </w:pPr>
      <w:r>
        <w:rPr>
          <w:i/>
        </w:rPr>
        <w:t xml:space="preserve">Move to hold the community forum in March and vote on the CHarter Revision in April by Amy Robinson, seconded by Kelly Daugherty. Passed unanimously. </w:t>
      </w:r>
    </w:p>
    <w:p w:rsidR="005069EC" w:rsidRDefault="005069EC">
      <w:pPr>
        <w:spacing w:after="0"/>
        <w:ind w:left="1440"/>
      </w:pPr>
    </w:p>
    <w:p w:rsidR="005069EC" w:rsidRDefault="005069EC">
      <w:pPr>
        <w:spacing w:after="0"/>
      </w:pPr>
    </w:p>
    <w:p w:rsidR="005069EC" w:rsidRDefault="008526D0">
      <w:pPr>
        <w:numPr>
          <w:ilvl w:val="0"/>
          <w:numId w:val="1"/>
        </w:numPr>
        <w:contextualSpacing/>
      </w:pPr>
      <w:bookmarkStart w:id="1" w:name="_okpdcn12v0w6" w:colFirst="0" w:colLast="0"/>
      <w:bookmarkEnd w:id="1"/>
      <w:r>
        <w:t>Public Comment on non-agenda items</w:t>
      </w:r>
      <w:r>
        <w:tab/>
        <w:t>(2 mi</w:t>
      </w:r>
      <w:r>
        <w:t>nutes per participant)</w:t>
      </w:r>
    </w:p>
    <w:p w:rsidR="005069EC" w:rsidRDefault="008526D0">
      <w:pPr>
        <w:numPr>
          <w:ilvl w:val="1"/>
          <w:numId w:val="1"/>
        </w:numPr>
        <w:contextualSpacing/>
        <w:rPr>
          <w:i/>
        </w:rPr>
      </w:pPr>
      <w:bookmarkStart w:id="2" w:name="_6c0qe8v4hly4" w:colFirst="0" w:colLast="0"/>
      <w:bookmarkEnd w:id="2"/>
      <w:r>
        <w:rPr>
          <w:i/>
        </w:rPr>
        <w:t>Wayne Chaput, parent of a Highland sophomore, thanking the board for their service and the conversation that took place regarding the building move. Local elementary PTAs that don’t have students to update their websites, can our Hig</w:t>
      </w:r>
      <w:r>
        <w:rPr>
          <w:i/>
        </w:rPr>
        <w:t xml:space="preserve">hland students support the technology of local PTAs? </w:t>
      </w:r>
    </w:p>
    <w:p w:rsidR="005069EC" w:rsidRDefault="008526D0">
      <w:pPr>
        <w:numPr>
          <w:ilvl w:val="1"/>
          <w:numId w:val="1"/>
        </w:numPr>
        <w:contextualSpacing/>
        <w:rPr>
          <w:i/>
        </w:rPr>
      </w:pPr>
      <w:bookmarkStart w:id="3" w:name="_h5irhrc2sji" w:colFirst="0" w:colLast="0"/>
      <w:bookmarkEnd w:id="3"/>
      <w:r>
        <w:rPr>
          <w:i/>
        </w:rPr>
        <w:t xml:space="preserve">Tiger, grandparent of a Highland 6th grader, suggests Highland get a booth at the Kid’sDay! at the Denaina Center. Wondering if there is an opportunity to get a Boy Scout group at Highland.  </w:t>
      </w:r>
    </w:p>
    <w:p w:rsidR="005069EC" w:rsidRDefault="008526D0">
      <w:pPr>
        <w:numPr>
          <w:ilvl w:val="1"/>
          <w:numId w:val="1"/>
        </w:numPr>
        <w:contextualSpacing/>
        <w:rPr>
          <w:i/>
        </w:rPr>
      </w:pPr>
      <w:bookmarkStart w:id="4" w:name="_jl3pgqobr1aw" w:colFirst="0" w:colLast="0"/>
      <w:bookmarkEnd w:id="4"/>
      <w:r>
        <w:rPr>
          <w:i/>
        </w:rPr>
        <w:t>Ayme Johnson, Assistant Principal, appreciates the time and comments on the Board’s conversation regarding a potential site move. We now need to focus our energy on recruitment and figure out how we can get new students to enroll at Highland.</w:t>
      </w:r>
    </w:p>
    <w:p w:rsidR="005069EC" w:rsidRDefault="008526D0">
      <w:bookmarkStart w:id="5" w:name="_gjdgxs" w:colFirst="0" w:colLast="0"/>
      <w:bookmarkEnd w:id="5"/>
      <w:r>
        <w:rPr>
          <w:i/>
        </w:rPr>
        <w:t>Motion to adj</w:t>
      </w:r>
      <w:r>
        <w:rPr>
          <w:i/>
        </w:rPr>
        <w:t xml:space="preserve">ourn by Brenda Bidwell, second by Shelly Morgan. Passed unanimously. Meeting adjourned at 7:28. </w:t>
      </w:r>
    </w:p>
    <w:sectPr w:rsidR="005069E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D73DE"/>
    <w:multiLevelType w:val="multilevel"/>
    <w:tmpl w:val="BCB86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EC"/>
    <w:rsid w:val="005069EC"/>
    <w:rsid w:val="0085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DDBF6BC-FB8E-5949-858E-C5EE3726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2018-02-14T17:31:00Z</dcterms:created>
  <dcterms:modified xsi:type="dcterms:W3CDTF">2018-02-14T17:31:00Z</dcterms:modified>
</cp:coreProperties>
</file>